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3045B2" w:rsidRDefault="0045670D">
      <w:pPr>
        <w:rPr>
          <w:rFonts w:ascii="新細明體" w:hint="eastAsia"/>
        </w:rPr>
      </w:pPr>
    </w:p>
    <w:p w:rsidR="0045670D" w:rsidRPr="003B32BC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3B32BC">
        <w:rPr>
          <w:rFonts w:hint="eastAsia"/>
        </w:rPr>
        <w:t>Tariff Rule Filing Request</w:t>
      </w:r>
    </w:p>
    <w:p w:rsidR="0045670D" w:rsidRPr="003B32BC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3B32BC">
        <w:tc>
          <w:tcPr>
            <w:tcW w:w="4181" w:type="dxa"/>
          </w:tcPr>
          <w:p w:rsidR="0045670D" w:rsidRPr="003B32BC" w:rsidRDefault="001859AE">
            <w:pPr>
              <w:rPr>
                <w:rFonts w:hint="eastAsia"/>
              </w:rPr>
            </w:pPr>
            <w:r>
              <w:rPr>
                <w:b/>
                <w:sz w:val="20"/>
              </w:rPr>
              <w:t>Tariff</w:t>
            </w:r>
            <w:r w:rsidR="00993256" w:rsidRPr="003B32BC">
              <w:rPr>
                <w:b/>
                <w:sz w:val="20"/>
              </w:rPr>
              <w:t xml:space="preserve"> </w:t>
            </w:r>
            <w:r w:rsidR="0045670D"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3B32BC" w:rsidRDefault="00E7100D" w:rsidP="00F02F30">
            <w:pPr>
              <w:rPr>
                <w:rFonts w:hint="eastAsia"/>
              </w:rPr>
            </w:pPr>
            <w:r w:rsidRPr="003B32BC">
              <w:rPr>
                <w:b/>
                <w:sz w:val="20"/>
              </w:rPr>
              <w:t>0</w:t>
            </w:r>
            <w:r w:rsidR="000576C5" w:rsidRPr="003B32BC">
              <w:rPr>
                <w:b/>
                <w:sz w:val="20"/>
              </w:rPr>
              <w:t>6</w:t>
            </w:r>
            <w:r w:rsidR="00F02F30" w:rsidRPr="003B32BC">
              <w:rPr>
                <w:b/>
                <w:sz w:val="20"/>
              </w:rPr>
              <w:t>0</w:t>
            </w:r>
          </w:p>
        </w:tc>
      </w:tr>
      <w:tr w:rsidR="00AE5AEA" w:rsidRPr="003B32BC">
        <w:tc>
          <w:tcPr>
            <w:tcW w:w="4181" w:type="dxa"/>
          </w:tcPr>
          <w:p w:rsidR="00AE5AEA" w:rsidRPr="00AE5AEA" w:rsidRDefault="00AE5AEA" w:rsidP="00AE5AEA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AE5AEA" w:rsidRPr="00AE5AEA" w:rsidRDefault="00AE5AEA" w:rsidP="00E31D52">
            <w:pPr>
              <w:rPr>
                <w:b/>
                <w:sz w:val="20"/>
              </w:rPr>
            </w:pPr>
            <w:r w:rsidRPr="00AE5AEA">
              <w:rPr>
                <w:b/>
                <w:sz w:val="20"/>
              </w:rPr>
              <w:t>2</w:t>
            </w:r>
            <w:r w:rsidR="00E31D52">
              <w:rPr>
                <w:b/>
                <w:sz w:val="20"/>
              </w:rPr>
              <w:t>8</w:t>
            </w:r>
            <w:r w:rsidR="0078798C">
              <w:rPr>
                <w:rFonts w:hint="eastAsia"/>
                <w:b/>
                <w:sz w:val="20"/>
              </w:rPr>
              <w:t>-A</w:t>
            </w:r>
          </w:p>
        </w:tc>
      </w:tr>
      <w:tr w:rsidR="00AE5AEA" w:rsidRPr="003B32BC">
        <w:tc>
          <w:tcPr>
            <w:tcW w:w="4181" w:type="dxa"/>
          </w:tcPr>
          <w:p w:rsidR="00AE5AEA" w:rsidRPr="00AE5AEA" w:rsidRDefault="00AE5AEA" w:rsidP="00AE5AEA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AE5AEA" w:rsidRPr="00AE5AEA" w:rsidRDefault="0078798C" w:rsidP="00AE5AEA">
            <w:pPr>
              <w:rPr>
                <w:b/>
                <w:sz w:val="20"/>
              </w:rPr>
            </w:pPr>
            <w:r w:rsidRPr="0078798C">
              <w:rPr>
                <w:b/>
                <w:sz w:val="20"/>
              </w:rPr>
              <w:t>Tariff Terms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TAEB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20</w:t>
            </w:r>
            <w:r w:rsidRPr="003B32BC">
              <w:rPr>
                <w:b/>
                <w:sz w:val="20"/>
              </w:rPr>
              <w:t>21/6/15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20</w:t>
            </w:r>
            <w:r w:rsidRPr="003B32BC">
              <w:rPr>
                <w:b/>
                <w:sz w:val="20"/>
              </w:rPr>
              <w:t>21/7/15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b/>
                <w:sz w:val="20"/>
              </w:rPr>
              <w:t>I</w:t>
            </w:r>
          </w:p>
        </w:tc>
      </w:tr>
      <w:tr w:rsidR="000C5250" w:rsidRPr="003B32B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0" w:rsidRPr="003B32BC" w:rsidRDefault="000C5250" w:rsidP="000C5250">
            <w:pPr>
              <w:rPr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</w:tbl>
    <w:p w:rsidR="0045670D" w:rsidRPr="003B32BC" w:rsidRDefault="0045670D" w:rsidP="00F12B47">
      <w:pPr>
        <w:rPr>
          <w:rFonts w:ascii="Courier New" w:hAnsi="Courier New" w:cs="Courier New" w:hint="eastAsia"/>
          <w:sz w:val="20"/>
          <w:szCs w:val="20"/>
        </w:rPr>
      </w:pP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b/>
          <w:sz w:val="20"/>
        </w:rPr>
        <w:t>Rule Content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ALL INCLUSIVE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of All Inclusive in this tariff means include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Terminal handling Charge and Container Service Charge.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ANY QUANTITY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"Any Quantity" or "AQ" indicates the application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of a rate, or other provision, with no specified quantity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for shipment.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BARGE CARRIER'S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A.  A place where loaded or empty containers are received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delivered by barge carrier.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BASIC SHAPES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Anodes, Bars, Billets, Blooms, Bands, Briquettes, Cakes,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Cathodes, Discs, Ingots, Pigs, Rods, Plates, Slabs,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Sheets, Strip, Shot, Wire, (Including Clay Coated).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BILL OF LADING PORT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Port indicated on the Bill of Lading not necessarily served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direct by carrier's ocean vessels.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BOBTAIL SERVICE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positioning of a container by road transport 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lastRenderedPageBreak/>
        <w:t xml:space="preserve">             Merchant's premises for picking up later without it being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replaced by another.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BUSINESS DAY / WORKING DAY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practice of the various ports and inland terminals shall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prevail.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CARGO, N.O.S.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Cargo not otherwise specified.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  <w:r w:rsidR="00667F5F" w:rsidRPr="00821A04">
        <w:rPr>
          <w:rFonts w:ascii="Courier New" w:hAnsi="Courier New" w:cs="Courier New"/>
          <w:sz w:val="20"/>
        </w:rPr>
        <w:t>YANG MING MARINE TRANSPORT CORPORATION</w:t>
      </w:r>
      <w:r w:rsidRPr="00921EB3">
        <w:rPr>
          <w:rFonts w:ascii="Courier New" w:hAnsi="Courier New" w:cs="Courier New"/>
          <w:sz w:val="20"/>
        </w:rPr>
        <w:t xml:space="preserve"> or</w:t>
      </w:r>
      <w:r w:rsidR="00821A04">
        <w:rPr>
          <w:rFonts w:ascii="Courier New" w:hAnsi="Courier New" w:cs="Courier New"/>
          <w:sz w:val="20"/>
        </w:rPr>
        <w:t xml:space="preserve">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Carrier/Connecting intermodal carriers which are a party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this tariff.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 CONTAINERS / SHIPPER CONTAINER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carrier container or shipper container means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 over which the carrier or the shipper has control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either by ownership or by acquisition thereof under lease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rental from container companies or container suppliers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from similar sources.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HAULAGE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Inland haulage performed by the carrier under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terms/conditions of the tariff on the instructions of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Merchant.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CFS-CFS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"CFS-CFS" means cargo delivered Break Bulk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loading terminal or container Freight Station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(CFS) to be packed into containers, by the Carrier and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be unpacked from the containers by the Carrier 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Terminal or Container Freight Station (CFS) 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Port of Discharge.  (Also referred to as Pier to Pier).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CFS-CY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"CFS-CY" means cargo delivered Break Bulk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loading terminal or Container Freight Station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lastRenderedPageBreak/>
        <w:t xml:space="preserve">             (CFS) to be packed into containers by the Carrier and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moved to ultimate destination for unpacking by Consignee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off Carrier's premises at Port of Discharge.  (Also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referred to as Pier to House).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CHARGE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"Charge" shall mean the amount or price stated by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W, M, or PC or other designated unit to be charged and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collected by the carrier or carriers, or by the operator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of the terminal or wharf, for the use of any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facility or for any service rendered cargo beyond ship's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tackle either at port of loading or port of discharge,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relating to or connected with receiving, storing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delivering property.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CHASSIS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Under frame, with wheels for the road transport of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COFC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 on Flat Car.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COFC RAIL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 rail carrier terminal at which the rail carrier provides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lifting facilities for the removal or loading of containers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to and from cars when such containers are being transported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without chassis as well as facilities for the removal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loading of containers on chassis.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CONSIGNOR, CONSIGNEE, SHIPPER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"Consignor", "Consignee' or "Shipper" include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authorized representatives or agents of such "Consignor",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"Consignee" or "Shipper".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Intermodal containers - 20' or 40' in length, and cargo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flates, with or without chassis, including trailer(s) 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wheels regardless of length.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 FREIGHT STATION (CFS)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"Container Freight Station" means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location designated by Carrier for the receiving and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delivery by Carrier or his authorized agent of goods to be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or which have been moved in containers; provided, however,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such Container Freight Station must be adjacent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Container Yard as defined hereunder.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 SERVICE CHARGE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"Container Service Charge" means the services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performed at Loading Ports.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"Container Services" referred to herein are restricted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following: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1.  Moving empty containers from CY to CFS.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2.  Drayage of loaded containers from CFS to CY and/or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ship's tackle.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3.  Issuing dock receipt/shipper order.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 YARD (CY)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"Container Yard" means the location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designated by Carrier in the port area where (1)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 assemblies, holds or stores container; and (2)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where containers loaded with goods are received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delivered.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CONTROLLED TEMPERATURE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"Controlled Temperature" means the maintenance of a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specific temperature or range of temperature in Carrier's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Trailers.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CY-CY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"CY-CY" means containers packed off Carrier's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premises and move to ultimate destination for unpacking by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Consignee off Carrier's premises at Port of Discharge.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(Also referred to as House to House).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CY-CFS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"CY-CFS" means containers packed by Shipper off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premises and unpacked from container 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Carrier's Terminal Container Freight Station (CFS) at Port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of Discharge.  (Also referred to as House to Pier).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DEMURRAGE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Charges against shipments and/or cargo in container beyond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free time at carrier's terminals.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DETENTION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Charges against merchants for use of carrier's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containers/chassis or other special equipments beyond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prescribed free period.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DRAYAGE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Road transportation between the nearest railhead or inland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water terminal and merchant's place of loading.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FULL VISIBLE CAPACITY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"Full Visible Capacity" shall be understood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 that the trailer shall be loaded as full as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character of the freight and other conditions permit, so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that no more of the same type freight can be loaded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therein, consistent with safety and precautions against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damage.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HANDLING CHARGES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"Handling Charges" or "Terminal Handling Charges"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means the charges for those services performed in moving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or conveying cargo, including ordinary breaking down,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sorting and trucking from place where unloaded from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railroad car, truck or other vehicle on the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direct to ship's tackle, or (2) from place or rest 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terminal, barge or lighter to ship's tackle, or (3)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between carrier's container and place of rest in terminal.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HOLIDAY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"Holiday" means any day designated as full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holiday nationally, by State Statue or by local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proclamation and those on which service to the shipping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public is not offered.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KNOCKED DOWN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"Knocked Down" (KD) means that an article must be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taken apart, folded or telescoped in such a manner as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reduce its bulk at least 33 1/3% from its normal shipping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cubage when set up or assembled.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KNOCKED DOWN FLAT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"Knocked Down Flat" (KDF) means that an article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must be taken apart, folded or telescoped in such a manner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as to reduce its bulk at least 66 2/3% from its normal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shipping cubage when up or assembled.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LESS-THAN-TRUCKLOAD (LTL)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"Less-Than-Truckload" or "LTL" indicated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application of a rate or other provision, on a quantity of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freight comprising less than a specific truckload minimum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quantity.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MERCHANT(S)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Shippers, consignees, agents, subsidiaries, affiliate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companies and freight forwarders who have a legal right 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represent the owner of the goods or to act for and on behalf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of parties.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MERCHANTS' HAULAGE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Inland transport performed directly by the merchant.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MOTOR CARRIER'S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a.  A place where loaded or empty containers are received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delivered by motor carrier.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b.  A place where barge carrier assembles, holds or stores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water carrier's containers.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MULTI-STOP SERVICE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 movement of a container by road transport where more than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one place of loading is involved.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NESTED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"Nested" shall mean that three or more different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sizes of the article or commodity must be enclosed each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smaller piece within the next larger piece or three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more of the articles must be place one within the other so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that each upper article will not project above the lower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article more than one third of its height.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NESTED SOLID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"Nested Solid" shall mean that three or more of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articles must be placed on within or upon the other so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that the outer side surfaces of the one above will in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contract with the inner side surfaces of the one below and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each upper article will not project above the next lower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article more than one-half inch.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OCEAN CARRIER'S PORT/TERMINAL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a.  A place where carrier receives shipments.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b.  A place where loaded or empty containers are received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dispatched by ocean carrier.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c.  A place where carrier holds or stores containers,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trailers, chassis.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d.  A place where carrier interchange shipments with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participating carriers.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ONE COMMODITY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Means any or all of the articles described in any one rate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item in this Tariff.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PACKING (Stuffing)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packing means the actual placing of cargo into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container but does not include loading into a truck,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rail car or any other conveyance.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PLACE OF LOADING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Merchant's/Carrier's facilities at which physical handling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of cargo into containers is performed.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PORT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"Port" means the place where ocean carrier's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vessel calls.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PRIME MOVER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road traction unit for moving chassis and container.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PRIVATE-OWNED VEHICLE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Automobiles owned by an individual or a family for his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her own personal use.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QUALITY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That process by which the carrier strives to meet its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customers' needs the first and every time by anticipating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and preventing problems.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RAIL CARRIER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Means participating Rail Carriers named in this Tariff.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RAIL CARRIER'S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(a) The place where loaded or empty containers are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received or delivered by rail carrier.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(b) The place where Rail Carrier assembles, holds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 stores Ocean Carrier's Containers.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REVENUE TON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1,000 Kilos or 1 Cubic Meter as freighted.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SHIPMENT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Except as otherwise provided, a shipment is defined as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that quantity of freight received from one shipper at one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point of origin, at one place one time on one bill of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lading or shipping document for delivery to one consignee,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at one point of destination.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SHIPPER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"Shipper" shall include the person named as such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in the bill of lading, the consignee and the owner of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goods, the holder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SHIP'S TACKLE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"Ship's Tackle" in this Tariff means that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location immediately accessible to cargo gear use for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lifting containers to or from the vessel.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SHUTTLE SERVICE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positioning of a container by road transport 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Merchant's premises for picking up later when it is replaced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by another container.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SITE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"Site" means a particular platform or specific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location for loading or unloading at a "Place".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SPECIAL RATE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Rate established for specified commodity for specific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period of time to cover what appears to be at the time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rate is established, only a temporary volume movement of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commodity.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STORAGE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"Storage" shall include the charge assessed by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terminal on cargo remaining at the terminal after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free time has expired and before such cargo has been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loaded to the vessel or before such cargo has been placed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in public warehouse for storage.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STUFFING/UNSTUFFING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Means the physical placing of cargo no lifting facilities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are available for the removal of containers from flat car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when such containers were transported without chassis.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TOFC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Container and chassis on flat car or Trailer and Chassis 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flat car.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TOFC RAIL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 rail carrier at which no lifting facilities are available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for the removal or loading of containers to or from flat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cars when such containers are being transported without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chassis, but at which facilities are provided for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removal or loading of containers, when such containers are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being transported with chassis.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TRAILER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Except as otherwise provided, the term "Container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Trailer" can be used interchangeably or together with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common meaning.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TRUCK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"Truck" means a vehicle or vehicles propelled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drawn by a single mechanical power unit and used on the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highways in the transportation of property.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TRUCKLOAD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"Truckload" or "TL" indicates the application of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 rate, or other provision, on a specified minimum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quantity.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WATER (OR OCEAN) CARRIER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Means </w:t>
      </w:r>
      <w:r w:rsidR="001859AE" w:rsidRPr="00821A04">
        <w:rPr>
          <w:rFonts w:ascii="Courier New" w:hAnsi="Courier New" w:cs="Courier New"/>
          <w:sz w:val="20"/>
        </w:rPr>
        <w:t>YANG MING MARINE TRANSPORT CORPORATION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WATER CARRIER'S TERMINAL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a. The Container Freight Station and Container Yard at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ports shown in Rule 1-A.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b. The place where Water Carrier assembles, holds or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   stores its containers.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WORKING DAYS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Means that period of each calendar day excepting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Saturdays, Sundays and Holidays from 8:00 A.M. to 5:00 P.M.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UNPACKING (Stripping)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"Unpacking covers the removal of the cargo from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container as well as the removal of all securing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material not constituting a part of the container.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VENTILATED, VENTILATION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The term "Ventilated" or "Ventilation" means equipment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with openings to permit the passage of air through such</w:t>
      </w:r>
    </w:p>
    <w:p w:rsidR="0078798C" w:rsidRPr="00921EB3" w:rsidRDefault="0078798C" w:rsidP="0078798C">
      <w:pPr>
        <w:rPr>
          <w:rFonts w:ascii="Courier New" w:hAnsi="Courier New" w:cs="Courier New"/>
          <w:sz w:val="20"/>
        </w:rPr>
      </w:pPr>
      <w:r w:rsidRPr="00921EB3">
        <w:rPr>
          <w:rFonts w:ascii="Courier New" w:hAnsi="Courier New" w:cs="Courier New"/>
          <w:sz w:val="20"/>
        </w:rPr>
        <w:t xml:space="preserve">             openings.</w:t>
      </w:r>
    </w:p>
    <w:p w:rsidR="0026371D" w:rsidRPr="00E31D52" w:rsidRDefault="0026371D" w:rsidP="0078798C">
      <w:pPr>
        <w:rPr>
          <w:rFonts w:ascii="Courier New" w:hAnsi="Courier New" w:cs="Courier New" w:hint="eastAsia"/>
        </w:rPr>
      </w:pPr>
    </w:p>
    <w:sectPr w:rsidR="0026371D" w:rsidRPr="00E31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80" w:rsidRDefault="00115D80"/>
  </w:endnote>
  <w:endnote w:type="continuationSeparator" w:id="0">
    <w:p w:rsidR="00115D80" w:rsidRDefault="00115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80" w:rsidRDefault="00115D80"/>
  </w:footnote>
  <w:footnote w:type="continuationSeparator" w:id="0">
    <w:p w:rsidR="00115D80" w:rsidRDefault="00115D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37"/>
    <w:multiLevelType w:val="hybridMultilevel"/>
    <w:tmpl w:val="B08C9D1C"/>
    <w:lvl w:ilvl="0" w:tplc="230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D601D"/>
    <w:multiLevelType w:val="hybridMultilevel"/>
    <w:tmpl w:val="B728F4AA"/>
    <w:lvl w:ilvl="0" w:tplc="A530ACDA">
      <w:start w:val="3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F5CA2"/>
    <w:multiLevelType w:val="hybridMultilevel"/>
    <w:tmpl w:val="E2FEEA48"/>
    <w:lvl w:ilvl="0" w:tplc="D37CC922">
      <w:numFmt w:val="bullet"/>
      <w:lvlText w:val="-"/>
      <w:lvlJc w:val="left"/>
      <w:pPr>
        <w:ind w:left="960" w:hanging="48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22E7B04"/>
    <w:multiLevelType w:val="hybridMultilevel"/>
    <w:tmpl w:val="3ECECCE4"/>
    <w:lvl w:ilvl="0" w:tplc="23283868">
      <w:start w:val="1"/>
      <w:numFmt w:val="lowerLetter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39B17A7E"/>
    <w:multiLevelType w:val="hybridMultilevel"/>
    <w:tmpl w:val="25E0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C22B4"/>
    <w:multiLevelType w:val="hybridMultilevel"/>
    <w:tmpl w:val="4F363DCE"/>
    <w:lvl w:ilvl="0" w:tplc="E5C0898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B5B"/>
    <w:multiLevelType w:val="hybridMultilevel"/>
    <w:tmpl w:val="CC86E390"/>
    <w:lvl w:ilvl="0" w:tplc="1DE89D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746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43409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120826">
    <w:abstractNumId w:val="5"/>
  </w:num>
  <w:num w:numId="4" w16cid:durableId="1267538438">
    <w:abstractNumId w:val="4"/>
  </w:num>
  <w:num w:numId="5" w16cid:durableId="206115026">
    <w:abstractNumId w:val="2"/>
  </w:num>
  <w:num w:numId="6" w16cid:durableId="145323279">
    <w:abstractNumId w:val="0"/>
  </w:num>
  <w:num w:numId="7" w16cid:durableId="40202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16D77"/>
    <w:rsid w:val="0002756F"/>
    <w:rsid w:val="0003147F"/>
    <w:rsid w:val="000350F3"/>
    <w:rsid w:val="0003701C"/>
    <w:rsid w:val="000403FE"/>
    <w:rsid w:val="00043318"/>
    <w:rsid w:val="00047356"/>
    <w:rsid w:val="00050C7B"/>
    <w:rsid w:val="00053C5E"/>
    <w:rsid w:val="000576C5"/>
    <w:rsid w:val="00063819"/>
    <w:rsid w:val="00077AEC"/>
    <w:rsid w:val="00083A36"/>
    <w:rsid w:val="00084B9A"/>
    <w:rsid w:val="00095E22"/>
    <w:rsid w:val="000A691A"/>
    <w:rsid w:val="000B0555"/>
    <w:rsid w:val="000C5250"/>
    <w:rsid w:val="000C57ED"/>
    <w:rsid w:val="000D059B"/>
    <w:rsid w:val="00100A15"/>
    <w:rsid w:val="00115D80"/>
    <w:rsid w:val="00121B49"/>
    <w:rsid w:val="001321EE"/>
    <w:rsid w:val="00163AEE"/>
    <w:rsid w:val="001760AE"/>
    <w:rsid w:val="00177352"/>
    <w:rsid w:val="001859AE"/>
    <w:rsid w:val="00191088"/>
    <w:rsid w:val="001A13FE"/>
    <w:rsid w:val="001A2EA6"/>
    <w:rsid w:val="001A5340"/>
    <w:rsid w:val="001B0268"/>
    <w:rsid w:val="001C0298"/>
    <w:rsid w:val="001C72E8"/>
    <w:rsid w:val="001D15FC"/>
    <w:rsid w:val="001E32C7"/>
    <w:rsid w:val="001F0BD0"/>
    <w:rsid w:val="001F1D0E"/>
    <w:rsid w:val="001F32E9"/>
    <w:rsid w:val="002042DF"/>
    <w:rsid w:val="0020686C"/>
    <w:rsid w:val="00207CC2"/>
    <w:rsid w:val="00222591"/>
    <w:rsid w:val="00241E92"/>
    <w:rsid w:val="00253595"/>
    <w:rsid w:val="0026371D"/>
    <w:rsid w:val="0026566D"/>
    <w:rsid w:val="002838BB"/>
    <w:rsid w:val="00291C38"/>
    <w:rsid w:val="00293BEE"/>
    <w:rsid w:val="002A5ADD"/>
    <w:rsid w:val="002D11F8"/>
    <w:rsid w:val="002E006B"/>
    <w:rsid w:val="002E1068"/>
    <w:rsid w:val="002E6BB8"/>
    <w:rsid w:val="00303080"/>
    <w:rsid w:val="003045B2"/>
    <w:rsid w:val="0031169E"/>
    <w:rsid w:val="00327354"/>
    <w:rsid w:val="0032786B"/>
    <w:rsid w:val="00333C2E"/>
    <w:rsid w:val="00343667"/>
    <w:rsid w:val="00363EEB"/>
    <w:rsid w:val="0038200A"/>
    <w:rsid w:val="00390A57"/>
    <w:rsid w:val="003A3CE8"/>
    <w:rsid w:val="003A5FE1"/>
    <w:rsid w:val="003A6088"/>
    <w:rsid w:val="003B32BC"/>
    <w:rsid w:val="003C4175"/>
    <w:rsid w:val="003D11B0"/>
    <w:rsid w:val="003E06DA"/>
    <w:rsid w:val="004006FC"/>
    <w:rsid w:val="00400B84"/>
    <w:rsid w:val="00400F7D"/>
    <w:rsid w:val="004072E7"/>
    <w:rsid w:val="0041099A"/>
    <w:rsid w:val="004111CE"/>
    <w:rsid w:val="00416C22"/>
    <w:rsid w:val="004230FA"/>
    <w:rsid w:val="00436312"/>
    <w:rsid w:val="00442973"/>
    <w:rsid w:val="0045670D"/>
    <w:rsid w:val="004759DE"/>
    <w:rsid w:val="004816FE"/>
    <w:rsid w:val="00486EDC"/>
    <w:rsid w:val="00490C27"/>
    <w:rsid w:val="0049660E"/>
    <w:rsid w:val="004A44B8"/>
    <w:rsid w:val="004C2735"/>
    <w:rsid w:val="004C49F5"/>
    <w:rsid w:val="004D0264"/>
    <w:rsid w:val="004D04A5"/>
    <w:rsid w:val="004D212F"/>
    <w:rsid w:val="004D3AD1"/>
    <w:rsid w:val="004D6423"/>
    <w:rsid w:val="004E0615"/>
    <w:rsid w:val="004E4FB4"/>
    <w:rsid w:val="004F27CD"/>
    <w:rsid w:val="00501190"/>
    <w:rsid w:val="0050626B"/>
    <w:rsid w:val="00512ABD"/>
    <w:rsid w:val="0052128F"/>
    <w:rsid w:val="005262FD"/>
    <w:rsid w:val="00543D30"/>
    <w:rsid w:val="00556CAD"/>
    <w:rsid w:val="00560191"/>
    <w:rsid w:val="005610A9"/>
    <w:rsid w:val="005654A9"/>
    <w:rsid w:val="0056561C"/>
    <w:rsid w:val="00576DC9"/>
    <w:rsid w:val="00585AD2"/>
    <w:rsid w:val="00597964"/>
    <w:rsid w:val="005B5011"/>
    <w:rsid w:val="005C2964"/>
    <w:rsid w:val="00600B7D"/>
    <w:rsid w:val="00603A98"/>
    <w:rsid w:val="00612043"/>
    <w:rsid w:val="006237C5"/>
    <w:rsid w:val="006239C8"/>
    <w:rsid w:val="00623A2C"/>
    <w:rsid w:val="00626984"/>
    <w:rsid w:val="00637E16"/>
    <w:rsid w:val="006455D5"/>
    <w:rsid w:val="00652137"/>
    <w:rsid w:val="006616F3"/>
    <w:rsid w:val="00665402"/>
    <w:rsid w:val="00667923"/>
    <w:rsid w:val="00667F5F"/>
    <w:rsid w:val="006873C1"/>
    <w:rsid w:val="00687D4B"/>
    <w:rsid w:val="00692E33"/>
    <w:rsid w:val="00693DA0"/>
    <w:rsid w:val="00695F8B"/>
    <w:rsid w:val="0069762C"/>
    <w:rsid w:val="006A3960"/>
    <w:rsid w:val="006B3E49"/>
    <w:rsid w:val="006C59A6"/>
    <w:rsid w:val="006C68FE"/>
    <w:rsid w:val="006E23E4"/>
    <w:rsid w:val="006E361B"/>
    <w:rsid w:val="006E3D32"/>
    <w:rsid w:val="006E7A14"/>
    <w:rsid w:val="006F54B8"/>
    <w:rsid w:val="007011DE"/>
    <w:rsid w:val="007127AB"/>
    <w:rsid w:val="00723369"/>
    <w:rsid w:val="00723BF7"/>
    <w:rsid w:val="00724655"/>
    <w:rsid w:val="007252FE"/>
    <w:rsid w:val="00726E3B"/>
    <w:rsid w:val="00727B81"/>
    <w:rsid w:val="007378C2"/>
    <w:rsid w:val="007379E6"/>
    <w:rsid w:val="0074753F"/>
    <w:rsid w:val="00752ACA"/>
    <w:rsid w:val="00756437"/>
    <w:rsid w:val="00761618"/>
    <w:rsid w:val="007631B1"/>
    <w:rsid w:val="0077562D"/>
    <w:rsid w:val="0078798C"/>
    <w:rsid w:val="00790018"/>
    <w:rsid w:val="007A385D"/>
    <w:rsid w:val="007A60FA"/>
    <w:rsid w:val="007A7008"/>
    <w:rsid w:val="007C0025"/>
    <w:rsid w:val="007C0F32"/>
    <w:rsid w:val="007E38D4"/>
    <w:rsid w:val="007E52E2"/>
    <w:rsid w:val="007E7D9A"/>
    <w:rsid w:val="007F22DE"/>
    <w:rsid w:val="007F590C"/>
    <w:rsid w:val="00804B35"/>
    <w:rsid w:val="00821A04"/>
    <w:rsid w:val="008309BF"/>
    <w:rsid w:val="00831F3B"/>
    <w:rsid w:val="00863681"/>
    <w:rsid w:val="00864646"/>
    <w:rsid w:val="00867016"/>
    <w:rsid w:val="00882334"/>
    <w:rsid w:val="008828B0"/>
    <w:rsid w:val="008846D7"/>
    <w:rsid w:val="008B0480"/>
    <w:rsid w:val="008B6B11"/>
    <w:rsid w:val="008C212C"/>
    <w:rsid w:val="008C42BF"/>
    <w:rsid w:val="008D5122"/>
    <w:rsid w:val="008E63D8"/>
    <w:rsid w:val="0090480E"/>
    <w:rsid w:val="00905900"/>
    <w:rsid w:val="00914468"/>
    <w:rsid w:val="00915163"/>
    <w:rsid w:val="009201F2"/>
    <w:rsid w:val="009368F0"/>
    <w:rsid w:val="0094467C"/>
    <w:rsid w:val="0097520E"/>
    <w:rsid w:val="00993256"/>
    <w:rsid w:val="009946F9"/>
    <w:rsid w:val="009C3040"/>
    <w:rsid w:val="009D7E3F"/>
    <w:rsid w:val="009E237A"/>
    <w:rsid w:val="009E3618"/>
    <w:rsid w:val="00A20405"/>
    <w:rsid w:val="00A2293D"/>
    <w:rsid w:val="00A23D36"/>
    <w:rsid w:val="00A25C95"/>
    <w:rsid w:val="00A468A2"/>
    <w:rsid w:val="00A655DA"/>
    <w:rsid w:val="00A65D24"/>
    <w:rsid w:val="00A66108"/>
    <w:rsid w:val="00A674CF"/>
    <w:rsid w:val="00A70840"/>
    <w:rsid w:val="00A70B4B"/>
    <w:rsid w:val="00A77658"/>
    <w:rsid w:val="00A85D15"/>
    <w:rsid w:val="00A91F30"/>
    <w:rsid w:val="00A94053"/>
    <w:rsid w:val="00AA25ED"/>
    <w:rsid w:val="00AB3989"/>
    <w:rsid w:val="00AC7657"/>
    <w:rsid w:val="00AD7D69"/>
    <w:rsid w:val="00AE27B7"/>
    <w:rsid w:val="00AE5AEA"/>
    <w:rsid w:val="00AF33E9"/>
    <w:rsid w:val="00AF5291"/>
    <w:rsid w:val="00B1367A"/>
    <w:rsid w:val="00B26432"/>
    <w:rsid w:val="00B35D97"/>
    <w:rsid w:val="00B47276"/>
    <w:rsid w:val="00B5176B"/>
    <w:rsid w:val="00B54B09"/>
    <w:rsid w:val="00B54D7A"/>
    <w:rsid w:val="00B56431"/>
    <w:rsid w:val="00B57CDE"/>
    <w:rsid w:val="00B76711"/>
    <w:rsid w:val="00B771FB"/>
    <w:rsid w:val="00B87F02"/>
    <w:rsid w:val="00B91734"/>
    <w:rsid w:val="00BA34A1"/>
    <w:rsid w:val="00BA3501"/>
    <w:rsid w:val="00BD0711"/>
    <w:rsid w:val="00BE0A88"/>
    <w:rsid w:val="00BE1FF9"/>
    <w:rsid w:val="00BE2B72"/>
    <w:rsid w:val="00BF33C6"/>
    <w:rsid w:val="00C03EB2"/>
    <w:rsid w:val="00C13B01"/>
    <w:rsid w:val="00C14555"/>
    <w:rsid w:val="00C151A0"/>
    <w:rsid w:val="00C258A0"/>
    <w:rsid w:val="00C25B92"/>
    <w:rsid w:val="00C2648F"/>
    <w:rsid w:val="00C4406F"/>
    <w:rsid w:val="00C51C68"/>
    <w:rsid w:val="00C54A03"/>
    <w:rsid w:val="00C5707B"/>
    <w:rsid w:val="00C62413"/>
    <w:rsid w:val="00C65099"/>
    <w:rsid w:val="00C7045A"/>
    <w:rsid w:val="00C75F23"/>
    <w:rsid w:val="00C76CB3"/>
    <w:rsid w:val="00C90016"/>
    <w:rsid w:val="00C966C9"/>
    <w:rsid w:val="00CA0EBB"/>
    <w:rsid w:val="00CB1D7D"/>
    <w:rsid w:val="00CB4609"/>
    <w:rsid w:val="00CC3A10"/>
    <w:rsid w:val="00CC55F6"/>
    <w:rsid w:val="00CE7C2E"/>
    <w:rsid w:val="00D032C0"/>
    <w:rsid w:val="00D05771"/>
    <w:rsid w:val="00D12056"/>
    <w:rsid w:val="00D125BC"/>
    <w:rsid w:val="00D30BD8"/>
    <w:rsid w:val="00D33702"/>
    <w:rsid w:val="00D34C93"/>
    <w:rsid w:val="00D40042"/>
    <w:rsid w:val="00D404F1"/>
    <w:rsid w:val="00D41C0B"/>
    <w:rsid w:val="00D43145"/>
    <w:rsid w:val="00D5076A"/>
    <w:rsid w:val="00D523D7"/>
    <w:rsid w:val="00D5321D"/>
    <w:rsid w:val="00D54002"/>
    <w:rsid w:val="00D71133"/>
    <w:rsid w:val="00D77469"/>
    <w:rsid w:val="00D77EA5"/>
    <w:rsid w:val="00D92E62"/>
    <w:rsid w:val="00DA6533"/>
    <w:rsid w:val="00DB579C"/>
    <w:rsid w:val="00DD1481"/>
    <w:rsid w:val="00DD4B93"/>
    <w:rsid w:val="00DE6D5D"/>
    <w:rsid w:val="00DF3ACD"/>
    <w:rsid w:val="00E0608B"/>
    <w:rsid w:val="00E14B82"/>
    <w:rsid w:val="00E208DB"/>
    <w:rsid w:val="00E304CD"/>
    <w:rsid w:val="00E31D52"/>
    <w:rsid w:val="00E37854"/>
    <w:rsid w:val="00E41F4C"/>
    <w:rsid w:val="00E700DF"/>
    <w:rsid w:val="00E7100D"/>
    <w:rsid w:val="00E77965"/>
    <w:rsid w:val="00E86D2D"/>
    <w:rsid w:val="00EB0F32"/>
    <w:rsid w:val="00ED1184"/>
    <w:rsid w:val="00ED5CEA"/>
    <w:rsid w:val="00EE0A33"/>
    <w:rsid w:val="00EE7009"/>
    <w:rsid w:val="00EF634C"/>
    <w:rsid w:val="00F001EB"/>
    <w:rsid w:val="00F02F30"/>
    <w:rsid w:val="00F10355"/>
    <w:rsid w:val="00F113BC"/>
    <w:rsid w:val="00F12B47"/>
    <w:rsid w:val="00F17D38"/>
    <w:rsid w:val="00F2068B"/>
    <w:rsid w:val="00F3730D"/>
    <w:rsid w:val="00F5598A"/>
    <w:rsid w:val="00F56FA0"/>
    <w:rsid w:val="00F613FF"/>
    <w:rsid w:val="00F61624"/>
    <w:rsid w:val="00F7769C"/>
    <w:rsid w:val="00F85AA8"/>
    <w:rsid w:val="00F86C11"/>
    <w:rsid w:val="00F94716"/>
    <w:rsid w:val="00F9526A"/>
    <w:rsid w:val="00FA2573"/>
    <w:rsid w:val="00FD774E"/>
    <w:rsid w:val="00FE07DE"/>
    <w:rsid w:val="00FE32CA"/>
    <w:rsid w:val="00FE484C"/>
    <w:rsid w:val="00FF2FF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BE53AC-DDB6-4469-A7F5-1727216D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customStyle="1" w:styleId="HTML0">
    <w:name w:val="HTML 預設格式 字元"/>
    <w:link w:val="HTML"/>
    <w:rsid w:val="00BF33C6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FD774E"/>
    <w:pPr>
      <w:widowControl/>
      <w:ind w:left="720"/>
    </w:pPr>
    <w:rPr>
      <w:rFonts w:ascii="Calibri" w:hAnsi="Calibri" w:cs="新細明體"/>
      <w:kern w:val="0"/>
      <w:lang w:eastAsia="zh-CN"/>
    </w:rPr>
  </w:style>
  <w:style w:type="paragraph" w:customStyle="1" w:styleId="wordsection1">
    <w:name w:val="wordsection1"/>
    <w:basedOn w:val="a"/>
    <w:uiPriority w:val="99"/>
    <w:rsid w:val="00FD774E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customStyle="1" w:styleId="ListParagraph">
    <w:name w:val="List Paragraph"/>
    <w:basedOn w:val="a"/>
    <w:rsid w:val="0050626B"/>
    <w:pPr>
      <w:widowControl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a">
    <w:name w:val="Strong"/>
    <w:uiPriority w:val="22"/>
    <w:qFormat/>
    <w:rsid w:val="00D92E62"/>
    <w:rPr>
      <w:b/>
      <w:bCs/>
    </w:rPr>
  </w:style>
  <w:style w:type="character" w:styleId="ab">
    <w:name w:val="Emphasis"/>
    <w:qFormat/>
    <w:rsid w:val="00063819"/>
    <w:rPr>
      <w:i/>
      <w:iCs/>
    </w:rPr>
  </w:style>
  <w:style w:type="paragraph" w:styleId="ac">
    <w:name w:val="Body Text"/>
    <w:basedOn w:val="a"/>
    <w:link w:val="ad"/>
    <w:rsid w:val="00047356"/>
    <w:pPr>
      <w:widowControl/>
      <w:spacing w:before="240"/>
    </w:pPr>
    <w:rPr>
      <w:rFonts w:eastAsia="Times New Roman"/>
      <w:kern w:val="0"/>
      <w:lang w:val="x-none" w:eastAsia="x-none"/>
    </w:rPr>
  </w:style>
  <w:style w:type="character" w:customStyle="1" w:styleId="ad">
    <w:name w:val="本文 字元"/>
    <w:link w:val="ac"/>
    <w:rsid w:val="00047356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2634</Words>
  <Characters>15020</Characters>
  <Application>Microsoft Office Word</Application>
  <DocSecurity>0</DocSecurity>
  <Lines>125</Lines>
  <Paragraphs>35</Paragraphs>
  <ScaleCrop>false</ScaleCrop>
  <Company>YML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